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1" w:rsidRPr="00F04CB6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F04CB6">
        <w:rPr>
          <w:rFonts w:ascii="Times New Roman" w:hAnsi="Times New Roman" w:cs="Times New Roman"/>
          <w:lang w:val="ru-RU"/>
        </w:rPr>
        <w:t>Приложение №</w:t>
      </w:r>
      <w:r w:rsidR="002A3FAE" w:rsidRPr="00F04CB6">
        <w:rPr>
          <w:rFonts w:ascii="Times New Roman" w:hAnsi="Times New Roman" w:cs="Times New Roman"/>
          <w:lang w:val="ru-RU"/>
        </w:rPr>
        <w:t xml:space="preserve"> </w:t>
      </w:r>
      <w:r w:rsidR="00D6694D">
        <w:rPr>
          <w:rFonts w:ascii="Times New Roman" w:hAnsi="Times New Roman" w:cs="Times New Roman"/>
          <w:lang w:val="ru-RU"/>
        </w:rPr>
        <w:t>17</w:t>
      </w:r>
    </w:p>
    <w:p w:rsidR="00D42ED1" w:rsidRPr="00F04CB6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F04CB6">
        <w:rPr>
          <w:rFonts w:ascii="Times New Roman" w:hAnsi="Times New Roman" w:cs="Times New Roman"/>
          <w:lang w:val="ru-RU"/>
        </w:rPr>
        <w:t>к Тарифному соглашению</w:t>
      </w:r>
    </w:p>
    <w:p w:rsidR="00D42ED1" w:rsidRPr="00F04CB6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F04CB6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D42ED1" w:rsidRPr="00F04CB6" w:rsidRDefault="00411618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2020</w:t>
      </w:r>
      <w:r w:rsidR="00D42ED1" w:rsidRPr="00F04CB6">
        <w:rPr>
          <w:rFonts w:ascii="Times New Roman" w:hAnsi="Times New Roman" w:cs="Times New Roman"/>
          <w:lang w:val="ru-RU"/>
        </w:rPr>
        <w:t xml:space="preserve"> г</w:t>
      </w:r>
      <w:r w:rsidR="00CE50AC" w:rsidRPr="00F04CB6">
        <w:rPr>
          <w:rFonts w:ascii="Times New Roman" w:hAnsi="Times New Roman" w:cs="Times New Roman"/>
          <w:lang w:val="ru-RU"/>
        </w:rPr>
        <w:t>од</w:t>
      </w:r>
    </w:p>
    <w:p w:rsidR="00D42ED1" w:rsidRDefault="00D42ED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7B5" w:rsidRPr="004F68A7" w:rsidRDefault="005127B5" w:rsidP="005127B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КСГ для круглосуточного стационара, </w:t>
      </w:r>
    </w:p>
    <w:p w:rsidR="005127B5" w:rsidRDefault="005127B5" w:rsidP="005127B5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8A7">
        <w:rPr>
          <w:rFonts w:ascii="Times New Roman" w:hAnsi="Times New Roman" w:cs="Times New Roman"/>
          <w:b/>
          <w:sz w:val="28"/>
          <w:szCs w:val="28"/>
          <w:lang w:val="ru-RU"/>
        </w:rPr>
        <w:t>к которым не применяется коэффициент уровня.</w:t>
      </w:r>
    </w:p>
    <w:tbl>
      <w:tblPr>
        <w:tblStyle w:val="a5"/>
        <w:tblW w:w="0" w:type="auto"/>
        <w:tblInd w:w="108" w:type="dxa"/>
        <w:tblLook w:val="04A0"/>
      </w:tblPr>
      <w:tblGrid>
        <w:gridCol w:w="1367"/>
        <w:gridCol w:w="8095"/>
      </w:tblGrid>
      <w:tr w:rsidR="00411618" w:rsidRPr="00411618" w:rsidTr="00411618">
        <w:trPr>
          <w:trHeight w:val="468"/>
          <w:tblHeader/>
        </w:trPr>
        <w:tc>
          <w:tcPr>
            <w:tcW w:w="1367" w:type="dxa"/>
            <w:shd w:val="clear" w:color="auto" w:fill="A6A6A6" w:themeFill="background1" w:themeFillShade="A6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eastAsia="Calibri" w:hAnsi="Times New Roman" w:cs="Times New Roman"/>
                <w:sz w:val="24"/>
                <w:szCs w:val="24"/>
              </w:rPr>
              <w:t>№ КСГ</w:t>
            </w:r>
          </w:p>
        </w:tc>
        <w:tc>
          <w:tcPr>
            <w:tcW w:w="8095" w:type="dxa"/>
            <w:shd w:val="clear" w:color="auto" w:fill="A6A6A6" w:themeFill="background1" w:themeFillShade="A6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1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КСГ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st01.001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Беременность без патологии, дородовая госпитализация в отделение сестринского ухода</w:t>
            </w:r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st02.002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Беременность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закончившаяся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абортивным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proofErr w:type="spellEnd"/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st02.006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Послеродовой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сепсис</w:t>
            </w:r>
            <w:proofErr w:type="spellEnd"/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st02.012</w:t>
            </w:r>
          </w:p>
        </w:tc>
        <w:tc>
          <w:tcPr>
            <w:tcW w:w="8095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 женских половых органах (уровень 3)</w:t>
            </w:r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st03.002</w:t>
            </w:r>
          </w:p>
        </w:tc>
        <w:tc>
          <w:tcPr>
            <w:tcW w:w="8095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Ангионевротический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анафилактический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шок</w:t>
            </w:r>
            <w:proofErr w:type="spellEnd"/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st04.001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Язва желудка и двенадцатиперстной кишки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st06.003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дерматозы</w:t>
            </w:r>
            <w:proofErr w:type="spellEnd"/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st09.003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3)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st09.004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st09.008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st09.009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5)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st09.010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6)</w:t>
            </w:r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st10.003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дети (уровень 1)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1)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st14.001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st15.005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судороги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(уровень 1)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st15.008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(уровень1)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st15.009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(уровень 2)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st16.003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Дорсопатии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остеопатии</w:t>
            </w:r>
            <w:proofErr w:type="spellEnd"/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Сотрясение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головного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</w:t>
            </w:r>
            <w:proofErr w:type="spellEnd"/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st16.010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2)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st16.011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3)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st20.008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st20.009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органе слуха, придаточных пазухах носа и верхних </w:t>
            </w: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дыхательных путях (уровень 5)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st20.010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proofErr w:type="spellEnd"/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st21.004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5)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st21.006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6)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st27.001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пищевода, гастрит, дуоденит, другие болезни желудка и двенадцатиперстной кишки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st27.003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желчного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пузыря</w:t>
            </w:r>
            <w:proofErr w:type="spellEnd"/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st27.005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Гипертоническая болезнь в стадии обострения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st27.006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Стенокардия (кроме нестабильной), хроническая ишемическая болезнь сердца (уровень 1)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st27.010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Бронхит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необструктивный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симптомы и признаки, относящиеся к органам дыхания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st28.004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ткани, органах средостения (уровень 3)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ткани, органах средостения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st29.002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Переломы шейки бедра и костей таза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st29.003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Переломы бедренной кости, другие травмы области бедра и тазобедренного сустава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st29.004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Переломы, вывихи, растяжения области грудной клетки, верхней конечности и стопы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Переломы, вывихи, растяжения области колена и голени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st29.012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st29.013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5)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st30.004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предстательной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</w:t>
            </w:r>
            <w:proofErr w:type="spellEnd"/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st30.008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3)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st30.009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st30.015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6)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st31.002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 коже, подкожной клетчатке, придатках кожи (уровень 1)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st31.009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эндокринных железах кроме гипофиза (уровень 1)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st31.010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эндокринных железах кроме гипофиза (уровень 2)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st31.012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Артрозы, другие поражения суставов, болезни мягких тканей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st31.018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раны, поверхностные, другие и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неуточненные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травмы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st32.004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4)</w:t>
            </w:r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st32.010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3)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st32.011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Аппендэктомия,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1)</w:t>
            </w:r>
          </w:p>
        </w:tc>
      </w:tr>
      <w:tr w:rsidR="00411618" w:rsidRPr="00411618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st32.012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Аппендэктомия, </w:t>
            </w:r>
            <w:proofErr w:type="spellStart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spellEnd"/>
            <w:r w:rsidRPr="00411618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2)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st32.013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поводу грыж, взрослые (уровень 1)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st32.014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поводу грыж, взрослые (уровень 2)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st32.015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поводу грыж, взрослые (уровень 3)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st36.001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st36.003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</w:tr>
      <w:tr w:rsidR="00411618" w:rsidRPr="00D6694D" w:rsidTr="00411618">
        <w:tc>
          <w:tcPr>
            <w:tcW w:w="1367" w:type="dxa"/>
            <w:vAlign w:val="center"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</w:rPr>
              <w:t>st36.007</w:t>
            </w:r>
          </w:p>
        </w:tc>
        <w:tc>
          <w:tcPr>
            <w:tcW w:w="8095" w:type="dxa"/>
          </w:tcPr>
          <w:p w:rsidR="00411618" w:rsidRPr="00411618" w:rsidRDefault="0041161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st36.009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Реинфузия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аутокрови</w:t>
            </w:r>
            <w:proofErr w:type="spellEnd"/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st36.010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внутриаортальная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контрпульсация</w:t>
            </w:r>
            <w:proofErr w:type="spellEnd"/>
          </w:p>
        </w:tc>
      </w:tr>
      <w:tr w:rsidR="00411618" w:rsidRPr="00411618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st36.011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Экстракорпоральная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мембранная</w:t>
            </w:r>
            <w:proofErr w:type="spellEnd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оксигенация</w:t>
            </w:r>
            <w:proofErr w:type="spellEnd"/>
          </w:p>
        </w:tc>
      </w:tr>
      <w:tr w:rsidR="00411618" w:rsidRPr="00D6694D" w:rsidTr="00411618">
        <w:trPr>
          <w:trHeight w:val="300"/>
        </w:trPr>
        <w:tc>
          <w:tcPr>
            <w:tcW w:w="1367" w:type="dxa"/>
            <w:vAlign w:val="center"/>
            <w:hideMark/>
          </w:tcPr>
          <w:p w:rsidR="00411618" w:rsidRPr="00411618" w:rsidRDefault="00411618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st37.004</w:t>
            </w:r>
          </w:p>
        </w:tc>
        <w:tc>
          <w:tcPr>
            <w:tcW w:w="8095" w:type="dxa"/>
            <w:hideMark/>
          </w:tcPr>
          <w:p w:rsidR="00411618" w:rsidRPr="00411618" w:rsidRDefault="00411618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</w:tr>
    </w:tbl>
    <w:p w:rsidR="005127B5" w:rsidRDefault="005127B5" w:rsidP="005127B5">
      <w:pPr>
        <w:rPr>
          <w:lang w:val="ru-RU"/>
        </w:rPr>
      </w:pPr>
    </w:p>
    <w:sectPr w:rsidR="005127B5" w:rsidSect="00592A89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AC" w:rsidRDefault="000507AC" w:rsidP="00651088">
      <w:pPr>
        <w:spacing w:after="0" w:line="240" w:lineRule="auto"/>
      </w:pPr>
      <w:r>
        <w:separator/>
      </w:r>
    </w:p>
  </w:endnote>
  <w:endnote w:type="continuationSeparator" w:id="1">
    <w:p w:rsidR="000507AC" w:rsidRDefault="000507AC" w:rsidP="0065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AC" w:rsidRDefault="000507AC" w:rsidP="00651088">
      <w:pPr>
        <w:spacing w:after="0" w:line="240" w:lineRule="auto"/>
      </w:pPr>
      <w:r>
        <w:separator/>
      </w:r>
    </w:p>
  </w:footnote>
  <w:footnote w:type="continuationSeparator" w:id="1">
    <w:p w:rsidR="000507AC" w:rsidRDefault="000507AC" w:rsidP="0065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7855"/>
      <w:docPartObj>
        <w:docPartGallery w:val="Page Numbers (Top of Page)"/>
        <w:docPartUnique/>
      </w:docPartObj>
    </w:sdtPr>
    <w:sdtContent>
      <w:p w:rsidR="000507AC" w:rsidRDefault="000D6AB0">
        <w:pPr>
          <w:pStyle w:val="a7"/>
          <w:jc w:val="center"/>
        </w:pPr>
        <w:fldSimple w:instr=" PAGE   \* MERGEFORMAT ">
          <w:r w:rsidR="00D6694D">
            <w:rPr>
              <w:noProof/>
            </w:rPr>
            <w:t>2</w:t>
          </w:r>
        </w:fldSimple>
      </w:p>
    </w:sdtContent>
  </w:sdt>
  <w:p w:rsidR="000507AC" w:rsidRDefault="000507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91"/>
    <w:multiLevelType w:val="hybridMultilevel"/>
    <w:tmpl w:val="BCFCB254"/>
    <w:lvl w:ilvl="0" w:tplc="A8F0A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4B8"/>
    <w:multiLevelType w:val="hybridMultilevel"/>
    <w:tmpl w:val="73E0DC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1F49"/>
    <w:multiLevelType w:val="hybridMultilevel"/>
    <w:tmpl w:val="DB88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23511C8F"/>
    <w:multiLevelType w:val="hybridMultilevel"/>
    <w:tmpl w:val="B1FEEC60"/>
    <w:lvl w:ilvl="0" w:tplc="04DEF8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E1210"/>
    <w:multiLevelType w:val="hybridMultilevel"/>
    <w:tmpl w:val="5C6E6C7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23CF0"/>
    <w:multiLevelType w:val="hybridMultilevel"/>
    <w:tmpl w:val="1362E15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D27BA"/>
    <w:multiLevelType w:val="hybridMultilevel"/>
    <w:tmpl w:val="A9A6D5E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4159C"/>
    <w:multiLevelType w:val="hybridMultilevel"/>
    <w:tmpl w:val="5F9C61AC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5123"/>
    <w:multiLevelType w:val="hybridMultilevel"/>
    <w:tmpl w:val="F1F617E6"/>
    <w:lvl w:ilvl="0" w:tplc="04DEF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4C1DB0"/>
    <w:multiLevelType w:val="hybridMultilevel"/>
    <w:tmpl w:val="2B222666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1037EA"/>
    <w:multiLevelType w:val="hybridMultilevel"/>
    <w:tmpl w:val="750E2EB2"/>
    <w:lvl w:ilvl="0" w:tplc="04DEF85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C55648D"/>
    <w:multiLevelType w:val="hybridMultilevel"/>
    <w:tmpl w:val="648CA54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30878"/>
    <w:multiLevelType w:val="hybridMultilevel"/>
    <w:tmpl w:val="22822174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56DC6"/>
    <w:multiLevelType w:val="hybridMultilevel"/>
    <w:tmpl w:val="3A24FD5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67A6D"/>
    <w:multiLevelType w:val="multilevel"/>
    <w:tmpl w:val="F028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DAC3EFA"/>
    <w:multiLevelType w:val="hybridMultilevel"/>
    <w:tmpl w:val="838CF338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8C349D"/>
    <w:multiLevelType w:val="hybridMultilevel"/>
    <w:tmpl w:val="F738BA56"/>
    <w:lvl w:ilvl="0" w:tplc="8BCC9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E1DC5"/>
    <w:multiLevelType w:val="hybridMultilevel"/>
    <w:tmpl w:val="7570A47C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22"/>
  </w:num>
  <w:num w:numId="17">
    <w:abstractNumId w:val="20"/>
  </w:num>
  <w:num w:numId="18">
    <w:abstractNumId w:val="5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D1"/>
    <w:rsid w:val="00021A9F"/>
    <w:rsid w:val="00047B68"/>
    <w:rsid w:val="000507AC"/>
    <w:rsid w:val="000D6AB0"/>
    <w:rsid w:val="001012E1"/>
    <w:rsid w:val="001044F1"/>
    <w:rsid w:val="001B2EEA"/>
    <w:rsid w:val="001B4955"/>
    <w:rsid w:val="00213F89"/>
    <w:rsid w:val="00220EBC"/>
    <w:rsid w:val="00232879"/>
    <w:rsid w:val="00232EE5"/>
    <w:rsid w:val="00290F55"/>
    <w:rsid w:val="002A3FAE"/>
    <w:rsid w:val="002E1634"/>
    <w:rsid w:val="003573B1"/>
    <w:rsid w:val="00380C74"/>
    <w:rsid w:val="003833AD"/>
    <w:rsid w:val="00384AE7"/>
    <w:rsid w:val="00385A33"/>
    <w:rsid w:val="00394EF2"/>
    <w:rsid w:val="003F551C"/>
    <w:rsid w:val="00411618"/>
    <w:rsid w:val="00435B77"/>
    <w:rsid w:val="00443379"/>
    <w:rsid w:val="0044671A"/>
    <w:rsid w:val="00456207"/>
    <w:rsid w:val="0045659F"/>
    <w:rsid w:val="00473034"/>
    <w:rsid w:val="0047685B"/>
    <w:rsid w:val="00483453"/>
    <w:rsid w:val="004D3117"/>
    <w:rsid w:val="004F68A7"/>
    <w:rsid w:val="00510BD8"/>
    <w:rsid w:val="005127B5"/>
    <w:rsid w:val="005220EE"/>
    <w:rsid w:val="00531C89"/>
    <w:rsid w:val="005366D4"/>
    <w:rsid w:val="00592A89"/>
    <w:rsid w:val="00595D8C"/>
    <w:rsid w:val="005A0535"/>
    <w:rsid w:val="005A6CF1"/>
    <w:rsid w:val="005B2536"/>
    <w:rsid w:val="005C6974"/>
    <w:rsid w:val="006435FA"/>
    <w:rsid w:val="00651088"/>
    <w:rsid w:val="00687E84"/>
    <w:rsid w:val="006D670E"/>
    <w:rsid w:val="00732051"/>
    <w:rsid w:val="0079281B"/>
    <w:rsid w:val="007D399B"/>
    <w:rsid w:val="007D7C36"/>
    <w:rsid w:val="00815290"/>
    <w:rsid w:val="00820F86"/>
    <w:rsid w:val="008C495F"/>
    <w:rsid w:val="008F3F01"/>
    <w:rsid w:val="008F7154"/>
    <w:rsid w:val="009105D5"/>
    <w:rsid w:val="009C5528"/>
    <w:rsid w:val="009F4ACE"/>
    <w:rsid w:val="00A42E17"/>
    <w:rsid w:val="00A47EEC"/>
    <w:rsid w:val="00AC3E56"/>
    <w:rsid w:val="00B2404C"/>
    <w:rsid w:val="00B35270"/>
    <w:rsid w:val="00B80C55"/>
    <w:rsid w:val="00B90AC5"/>
    <w:rsid w:val="00B9131E"/>
    <w:rsid w:val="00C312BB"/>
    <w:rsid w:val="00C3567F"/>
    <w:rsid w:val="00C45128"/>
    <w:rsid w:val="00C67FE7"/>
    <w:rsid w:val="00CE50AC"/>
    <w:rsid w:val="00CF4298"/>
    <w:rsid w:val="00D24A36"/>
    <w:rsid w:val="00D359AE"/>
    <w:rsid w:val="00D42ED1"/>
    <w:rsid w:val="00D63057"/>
    <w:rsid w:val="00D6694D"/>
    <w:rsid w:val="00D7794C"/>
    <w:rsid w:val="00DC61A0"/>
    <w:rsid w:val="00DD2923"/>
    <w:rsid w:val="00DD682D"/>
    <w:rsid w:val="00DE385A"/>
    <w:rsid w:val="00DE3A90"/>
    <w:rsid w:val="00E0184C"/>
    <w:rsid w:val="00E070E2"/>
    <w:rsid w:val="00E23D97"/>
    <w:rsid w:val="00E408C1"/>
    <w:rsid w:val="00E46C0E"/>
    <w:rsid w:val="00E509B3"/>
    <w:rsid w:val="00E9471E"/>
    <w:rsid w:val="00EA4FA8"/>
    <w:rsid w:val="00ED587D"/>
    <w:rsid w:val="00F04CB6"/>
    <w:rsid w:val="00F17059"/>
    <w:rsid w:val="00F83E3A"/>
    <w:rsid w:val="00F862F5"/>
    <w:rsid w:val="00FA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1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2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ED1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D42ED1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2ED1"/>
    <w:pPr>
      <w:spacing w:before="240" w:after="60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D4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42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2E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ED1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42ED1"/>
    <w:pPr>
      <w:ind w:left="720"/>
      <w:contextualSpacing/>
    </w:pPr>
  </w:style>
  <w:style w:type="table" w:styleId="a5">
    <w:name w:val="Table Grid"/>
    <w:basedOn w:val="a1"/>
    <w:uiPriority w:val="39"/>
    <w:rsid w:val="00D42E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42ED1"/>
  </w:style>
  <w:style w:type="character" w:styleId="a6">
    <w:name w:val="Emphasis"/>
    <w:basedOn w:val="a0"/>
    <w:uiPriority w:val="20"/>
    <w:qFormat/>
    <w:rsid w:val="00D42ED1"/>
    <w:rPr>
      <w:i/>
      <w:iCs/>
    </w:rPr>
  </w:style>
  <w:style w:type="paragraph" w:customStyle="1" w:styleId="ConsPlusCell">
    <w:name w:val="ConsPlusCell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ED1"/>
    <w:rPr>
      <w:lang w:val="en-US"/>
    </w:rPr>
  </w:style>
  <w:style w:type="paragraph" w:styleId="a9">
    <w:name w:val="footer"/>
    <w:basedOn w:val="a"/>
    <w:link w:val="aa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ED1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D42E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E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ED1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E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E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4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D1"/>
    <w:rPr>
      <w:rFonts w:ascii="Tahoma" w:hAnsi="Tahoma" w:cs="Tahoma"/>
      <w:sz w:val="16"/>
      <w:szCs w:val="16"/>
      <w:lang w:val="en-US"/>
    </w:rPr>
  </w:style>
  <w:style w:type="paragraph" w:styleId="af2">
    <w:name w:val="Revision"/>
    <w:hidden/>
    <w:uiPriority w:val="99"/>
    <w:semiHidden/>
    <w:rsid w:val="00D42ED1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D42ED1"/>
    <w:rPr>
      <w:lang w:val="en-US"/>
    </w:rPr>
  </w:style>
  <w:style w:type="paragraph" w:customStyle="1" w:styleId="af3">
    <w:name w:val="Россия"/>
    <w:basedOn w:val="a"/>
    <w:link w:val="Char"/>
    <w:qFormat/>
    <w:rsid w:val="00D42ED1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f3"/>
    <w:rsid w:val="00D42ED1"/>
    <w:rPr>
      <w:rFonts w:ascii="Times New Roman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D42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2ED1"/>
  </w:style>
  <w:style w:type="paragraph" w:customStyle="1" w:styleId="ConsPlusNormal">
    <w:name w:val="ConsPlusNormal"/>
    <w:rsid w:val="00D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42E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semiHidden/>
    <w:rsid w:val="00D42ED1"/>
    <w:rPr>
      <w:color w:val="80808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2ED1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42ED1"/>
  </w:style>
  <w:style w:type="paragraph" w:customStyle="1" w:styleId="af6">
    <w:name w:val="!Текст"/>
    <w:basedOn w:val="a"/>
    <w:link w:val="af7"/>
    <w:qFormat/>
    <w:rsid w:val="00D42ED1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  <w:lang w:val="ru-RU"/>
    </w:rPr>
  </w:style>
  <w:style w:type="character" w:customStyle="1" w:styleId="af7">
    <w:name w:val="!Текст Знак"/>
    <w:link w:val="af6"/>
    <w:locked/>
    <w:rsid w:val="00D42ED1"/>
    <w:rPr>
      <w:rFonts w:ascii="Times New Roman CYR" w:hAnsi="Times New Roman CYR" w:cs="Times New Roman CYR"/>
      <w:sz w:val="28"/>
      <w:szCs w:val="28"/>
    </w:rPr>
  </w:style>
  <w:style w:type="paragraph" w:styleId="af8">
    <w:name w:val="Title"/>
    <w:basedOn w:val="a"/>
    <w:link w:val="af9"/>
    <w:uiPriority w:val="99"/>
    <w:qFormat/>
    <w:rsid w:val="00D42ED1"/>
    <w:pPr>
      <w:spacing w:after="0" w:line="240" w:lineRule="auto"/>
      <w:ind w:left="54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af9">
    <w:name w:val="Название Знак"/>
    <w:basedOn w:val="a0"/>
    <w:link w:val="af8"/>
    <w:uiPriority w:val="99"/>
    <w:rsid w:val="00D42ED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fa">
    <w:name w:val="Subtitle"/>
    <w:basedOn w:val="a"/>
    <w:link w:val="afb"/>
    <w:uiPriority w:val="99"/>
    <w:qFormat/>
    <w:rsid w:val="00D42ED1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rsid w:val="00D42ED1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D42ED1"/>
    <w:rPr>
      <w:b/>
      <w:bCs/>
    </w:rPr>
  </w:style>
  <w:style w:type="paragraph" w:customStyle="1" w:styleId="12">
    <w:name w:val="Без интервала1"/>
    <w:next w:val="afd"/>
    <w:link w:val="afe"/>
    <w:uiPriority w:val="1"/>
    <w:qFormat/>
    <w:rsid w:val="00D42ED1"/>
    <w:pPr>
      <w:spacing w:after="0" w:line="240" w:lineRule="auto"/>
    </w:pPr>
    <w:rPr>
      <w:rFonts w:eastAsia="Times New Roman"/>
      <w:lang w:eastAsia="ru-RU"/>
    </w:rPr>
  </w:style>
  <w:style w:type="character" w:customStyle="1" w:styleId="afe">
    <w:name w:val="Без интервала Знак"/>
    <w:basedOn w:val="a0"/>
    <w:link w:val="12"/>
    <w:uiPriority w:val="1"/>
    <w:rsid w:val="00D42ED1"/>
    <w:rPr>
      <w:rFonts w:eastAsia="Times New Roman"/>
      <w:lang w:eastAsia="ru-RU"/>
    </w:rPr>
  </w:style>
  <w:style w:type="paragraph" w:styleId="aff">
    <w:name w:val="Normal (Web)"/>
    <w:basedOn w:val="a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qFormat/>
    <w:rsid w:val="00D42ED1"/>
    <w:pPr>
      <w:tabs>
        <w:tab w:val="left" w:pos="0"/>
        <w:tab w:val="right" w:leader="dot" w:pos="9345"/>
      </w:tabs>
      <w:spacing w:after="0" w:line="240" w:lineRule="auto"/>
      <w:ind w:left="-426" w:firstLine="568"/>
    </w:pPr>
    <w:rPr>
      <w:rFonts w:ascii="Times New Roman" w:eastAsia="Times New Roman" w:hAnsi="Times New Roman" w:cs="Times New Roman"/>
      <w:b/>
      <w:noProof/>
      <w:sz w:val="24"/>
      <w:szCs w:val="24"/>
      <w:lang w:val="ru-RU"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D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42ED1"/>
    <w:rPr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42E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42ED1"/>
    <w:pPr>
      <w:spacing w:after="0" w:line="240" w:lineRule="atLeast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42ED1"/>
    <w:rPr>
      <w:lang w:val="en-US"/>
    </w:rPr>
  </w:style>
  <w:style w:type="paragraph" w:customStyle="1" w:styleId="consplusnormal0">
    <w:name w:val="consplusnormal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Стиль5"/>
    <w:basedOn w:val="a"/>
    <w:uiPriority w:val="99"/>
    <w:rsid w:val="00D42ED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"/>
    <w:uiPriority w:val="99"/>
    <w:rsid w:val="00D42E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sz w:val="28"/>
    </w:rPr>
  </w:style>
  <w:style w:type="paragraph" w:customStyle="1" w:styleId="rtejustify">
    <w:name w:val="rtejustify"/>
    <w:basedOn w:val="a"/>
    <w:rsid w:val="00D42E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Нормальный (таблица)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6">
    <w:name w:val="Прижатый влево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f7">
    <w:name w:val="Гипертекстовая ссылка"/>
    <w:basedOn w:val="a0"/>
    <w:uiPriority w:val="99"/>
    <w:rsid w:val="00D42ED1"/>
    <w:rPr>
      <w:b/>
      <w:bCs/>
      <w:color w:val="106BBE"/>
    </w:rPr>
  </w:style>
  <w:style w:type="character" w:customStyle="1" w:styleId="aff8">
    <w:name w:val="Цветовое выделение"/>
    <w:uiPriority w:val="99"/>
    <w:rsid w:val="00D42ED1"/>
    <w:rPr>
      <w:b/>
      <w:bCs/>
      <w:color w:val="26282F"/>
    </w:rPr>
  </w:style>
  <w:style w:type="character" w:customStyle="1" w:styleId="z-">
    <w:name w:val="z-Начало формы Знак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2E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42E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accented">
    <w:name w:val="accented"/>
    <w:basedOn w:val="a0"/>
    <w:rsid w:val="00D42ED1"/>
  </w:style>
  <w:style w:type="table" w:customStyle="1" w:styleId="14">
    <w:name w:val="Сетка таблицы1"/>
    <w:basedOn w:val="a1"/>
    <w:next w:val="a5"/>
    <w:rsid w:val="00D42ED1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 с отступом1"/>
    <w:basedOn w:val="a"/>
    <w:uiPriority w:val="99"/>
    <w:semiHidden/>
    <w:rsid w:val="00D42ED1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  <w:lang w:val="ru-RU"/>
    </w:rPr>
  </w:style>
  <w:style w:type="paragraph" w:customStyle="1" w:styleId="16">
    <w:name w:val="Абзац списка1"/>
    <w:basedOn w:val="a"/>
    <w:rsid w:val="00D42E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2ED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42ED1"/>
    <w:rPr>
      <w:rFonts w:ascii="Consolas" w:hAnsi="Consolas" w:cs="Consolas"/>
      <w:sz w:val="20"/>
      <w:szCs w:val="20"/>
      <w:lang w:val="en-US"/>
    </w:rPr>
  </w:style>
  <w:style w:type="character" w:customStyle="1" w:styleId="aff9">
    <w:name w:val="Основной текст с отступом Знак"/>
    <w:basedOn w:val="a0"/>
    <w:link w:val="affa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Body Text Indent"/>
    <w:basedOn w:val="a"/>
    <w:link w:val="aff9"/>
    <w:uiPriority w:val="99"/>
    <w:semiHidden/>
    <w:unhideWhenUsed/>
    <w:rsid w:val="00D42E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7">
    <w:name w:val="Основной текст с отступом Знак1"/>
    <w:basedOn w:val="a0"/>
    <w:link w:val="affa"/>
    <w:uiPriority w:val="99"/>
    <w:semiHidden/>
    <w:rsid w:val="00D42ED1"/>
    <w:rPr>
      <w:lang w:val="en-US"/>
    </w:rPr>
  </w:style>
  <w:style w:type="paragraph" w:customStyle="1" w:styleId="tekstob">
    <w:name w:val="tekstob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uiPriority w:val="99"/>
    <w:rsid w:val="00D42ED1"/>
    <w:pPr>
      <w:widowControl w:val="0"/>
      <w:snapToGrid w:val="0"/>
      <w:spacing w:after="0" w:line="300" w:lineRule="auto"/>
      <w:ind w:left="160" w:hanging="1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5">
    <w:name w:val="font5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u-RU" w:eastAsia="ru-RU"/>
    </w:rPr>
  </w:style>
  <w:style w:type="paragraph" w:customStyle="1" w:styleId="xl66">
    <w:name w:val="xl66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4">
    <w:name w:val="xl84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hl1">
    <w:name w:val="hl1"/>
    <w:rsid w:val="00D42ED1"/>
    <w:rPr>
      <w:color w:val="4682B4"/>
    </w:rPr>
  </w:style>
  <w:style w:type="character" w:customStyle="1" w:styleId="highlight">
    <w:name w:val="highlight"/>
    <w:rsid w:val="00D42ED1"/>
  </w:style>
  <w:style w:type="character" w:customStyle="1" w:styleId="span">
    <w:name w:val="span"/>
    <w:rsid w:val="00D42ED1"/>
  </w:style>
  <w:style w:type="character" w:customStyle="1" w:styleId="19">
    <w:name w:val="Название Знак1"/>
    <w:basedOn w:val="a0"/>
    <w:uiPriority w:val="10"/>
    <w:rsid w:val="00D42ED1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D42ED1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4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No Spacing"/>
    <w:uiPriority w:val="1"/>
    <w:qFormat/>
    <w:rsid w:val="00D42ED1"/>
    <w:pPr>
      <w:spacing w:after="0" w:line="240" w:lineRule="auto"/>
      <w:ind w:firstLine="709"/>
      <w:jc w:val="both"/>
    </w:pPr>
  </w:style>
  <w:style w:type="character" w:styleId="affb">
    <w:name w:val="FollowedHyperlink"/>
    <w:basedOn w:val="a0"/>
    <w:uiPriority w:val="99"/>
    <w:semiHidden/>
    <w:unhideWhenUsed/>
    <w:rsid w:val="00D42ED1"/>
    <w:rPr>
      <w:color w:val="954F72"/>
      <w:u w:val="single"/>
    </w:rPr>
  </w:style>
  <w:style w:type="paragraph" w:customStyle="1" w:styleId="font6">
    <w:name w:val="font6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character" w:styleId="affc">
    <w:name w:val="line number"/>
    <w:basedOn w:val="a0"/>
    <w:uiPriority w:val="99"/>
    <w:semiHidden/>
    <w:unhideWhenUsed/>
    <w:rsid w:val="00D42ED1"/>
  </w:style>
  <w:style w:type="paragraph" w:customStyle="1" w:styleId="25">
    <w:name w:val="Абзац списка2"/>
    <w:basedOn w:val="a"/>
    <w:rsid w:val="00D42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14</cp:revision>
  <cp:lastPrinted>2018-01-29T11:36:00Z</cp:lastPrinted>
  <dcterms:created xsi:type="dcterms:W3CDTF">2018-01-15T08:22:00Z</dcterms:created>
  <dcterms:modified xsi:type="dcterms:W3CDTF">2019-12-28T12:35:00Z</dcterms:modified>
</cp:coreProperties>
</file>